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Vyplňte tento formulář a odešlete jej zpět pouze v případě, že chcete odstoupit od smlouvy. Formulář je třeba vytisknout, podepsat a zaslat naskenovaný na níže uvedenou e-mailovou adresu.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Adresát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Internetový obchod: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www.tonybennett.cz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Společnost: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Tony Bennett spol. s 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sídlem: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Milady Horákové 3289, 272 01 Kladno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IČ/DIČ: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60748613/CZ60748613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E-mailová adresa: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info@tonybennett.cz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Telefonní číslo: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+420 601 586 452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Vyplňte následující údaje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že tímto odstupuji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od smlouvy o nákupu tohoto zboží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poskytnutí těchto služeb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objednání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Peněžní prostředky za objednání, případně i za doručení, byly zaslány způsobem (var symbol)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budou navráceny zpět způsobem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(v případě převodu na účet prosíme o zaslání čísla účtu)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vyplňte místo)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(zde doplňte datum)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(podpis)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before="160" w:lineRule="auto"/>
        <w:ind w:left="113" w:right="113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shd w:fill="ccffff" w:val="clear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rPr>
        <w:cantSplit w:val="0"/>
        <w:tblHeader w:val="0"/>
      </w:trPr>
      <w:tc>
        <w:tcPr>
          <w:vAlign w:val="bottom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366091"/>
        <w:sz w:val="26"/>
        <w:szCs w:val="26"/>
      </w:rPr>
      <w:drawing>
        <wp:inline distB="114300" distT="114300" distL="114300" distR="114300">
          <wp:extent cx="3400108" cy="764322"/>
          <wp:effectExtent b="0" l="0" r="0" t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108" cy="7643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1"/>
        <w:smallCaps w:val="0"/>
        <w:strike w:val="0"/>
        <w:color w:val="366091"/>
        <w:sz w:val="26"/>
        <w:szCs w:val="2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  <w:rtl w:val="0"/>
        </w:rPr>
        <w:t xml:space="preserve">www.tonybennett.cz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36172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tonybennet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mAOXi3t8F002dzRTv3ZdSS77A==">AMUW2mXSmCZ6l0ONUoEbG5+QiJ7f+Lwn7Y3VpU4MoKZooH1soag/cBJPGLixoFbAoZysCX4cfHw754I3xf8vuz54+/H8CMNJJyH9xk2ohnlhtoLuK38k+H4=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</cp:coreProperties>
</file>